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EC" w:rsidRPr="00D82AEC" w:rsidRDefault="00D82AEC" w:rsidP="00D82AEC">
      <w:pPr>
        <w:spacing w:after="0" w:line="240" w:lineRule="auto"/>
        <w:jc w:val="right"/>
        <w:rPr>
          <w:rFonts w:ascii="Arial" w:eastAsia="Times New Roman" w:hAnsi="Arial" w:cs="Arial"/>
          <w:sz w:val="24"/>
          <w:szCs w:val="24"/>
          <w:lang w:eastAsia="de-AT"/>
        </w:rPr>
      </w:pPr>
      <w:r w:rsidRPr="00D82AEC">
        <w:rPr>
          <w:rFonts w:ascii="Arial" w:eastAsia="Times New Roman" w:hAnsi="Arial" w:cs="Arial"/>
          <w:sz w:val="27"/>
          <w:szCs w:val="27"/>
          <w:lang w:eastAsia="de-AT"/>
        </w:rPr>
        <w:t>1. Juli 2014</w:t>
      </w:r>
    </w:p>
    <w:p w:rsidR="00D82AEC" w:rsidRPr="00D82AEC" w:rsidRDefault="00D82AEC" w:rsidP="00D82AEC">
      <w:pPr>
        <w:spacing w:after="240" w:line="240" w:lineRule="auto"/>
        <w:rPr>
          <w:rFonts w:ascii="Arial" w:eastAsia="Times New Roman" w:hAnsi="Arial" w:cs="Arial"/>
          <w:sz w:val="24"/>
          <w:szCs w:val="24"/>
          <w:lang w:eastAsia="de-AT"/>
        </w:rPr>
      </w:pPr>
    </w:p>
    <w:p w:rsidR="00D82AEC" w:rsidRPr="00D82AEC" w:rsidRDefault="00D82AEC" w:rsidP="00D82AEC">
      <w:pPr>
        <w:spacing w:after="0" w:line="240" w:lineRule="auto"/>
        <w:jc w:val="center"/>
        <w:rPr>
          <w:rFonts w:ascii="Arial" w:eastAsia="Times New Roman" w:hAnsi="Arial" w:cs="Arial"/>
          <w:sz w:val="36"/>
          <w:szCs w:val="36"/>
          <w:lang w:eastAsia="de-AT"/>
        </w:rPr>
      </w:pPr>
      <w:r w:rsidRPr="00D82AEC">
        <w:rPr>
          <w:rFonts w:ascii="Arial" w:eastAsia="Times New Roman" w:hAnsi="Arial" w:cs="Arial"/>
          <w:sz w:val="27"/>
          <w:szCs w:val="27"/>
          <w:lang w:eastAsia="de-AT"/>
        </w:rPr>
        <w:t>PRESSEAUSSENDUNG PLATTFORM 25</w:t>
      </w:r>
      <w:r w:rsidRPr="00D82AEC">
        <w:rPr>
          <w:rFonts w:ascii="Arial" w:eastAsia="Times New Roman" w:hAnsi="Arial" w:cs="Arial"/>
          <w:sz w:val="24"/>
          <w:szCs w:val="24"/>
          <w:lang w:eastAsia="de-AT"/>
        </w:rPr>
        <w:br/>
      </w:r>
      <w:r w:rsidRPr="00D82AEC">
        <w:rPr>
          <w:rFonts w:ascii="Arial" w:eastAsia="Times New Roman" w:hAnsi="Arial" w:cs="Arial"/>
          <w:sz w:val="24"/>
          <w:szCs w:val="24"/>
          <w:lang w:eastAsia="de-AT"/>
        </w:rPr>
        <w:br/>
      </w:r>
      <w:r w:rsidRPr="00D82AEC">
        <w:rPr>
          <w:rFonts w:ascii="Arial" w:eastAsia="Times New Roman" w:hAnsi="Arial" w:cs="Arial"/>
          <w:sz w:val="24"/>
          <w:szCs w:val="24"/>
          <w:lang w:eastAsia="de-AT"/>
        </w:rPr>
        <w:br/>
      </w:r>
      <w:r w:rsidRPr="00D82AEC">
        <w:rPr>
          <w:rFonts w:ascii="Arial" w:eastAsia="Times New Roman" w:hAnsi="Arial" w:cs="Arial"/>
          <w:b/>
          <w:bCs/>
          <w:sz w:val="36"/>
          <w:szCs w:val="36"/>
          <w:lang w:eastAsia="de-AT"/>
        </w:rPr>
        <w:t>Neues Behindertengesetz: Zweite Welle von Einschnitten für Menschen mit Behinderung innerhalb von nur 3 Jahre</w:t>
      </w:r>
      <w:bookmarkStart w:id="0" w:name="_GoBack"/>
      <w:bookmarkEnd w:id="0"/>
      <w:r w:rsidRPr="00D82AEC">
        <w:rPr>
          <w:rFonts w:ascii="Arial" w:eastAsia="Times New Roman" w:hAnsi="Arial" w:cs="Arial"/>
          <w:b/>
          <w:bCs/>
          <w:sz w:val="36"/>
          <w:szCs w:val="36"/>
          <w:lang w:eastAsia="de-AT"/>
        </w:rPr>
        <w:t>n!</w:t>
      </w:r>
    </w:p>
    <w:p w:rsidR="00D82AEC" w:rsidRPr="00D82AEC" w:rsidRDefault="00D82AEC" w:rsidP="00D82AEC">
      <w:pPr>
        <w:spacing w:after="0" w:line="240" w:lineRule="auto"/>
        <w:rPr>
          <w:rFonts w:ascii="Arial" w:eastAsia="Times New Roman" w:hAnsi="Arial" w:cs="Arial"/>
          <w:sz w:val="24"/>
          <w:szCs w:val="24"/>
          <w:lang w:eastAsia="de-AT"/>
        </w:rPr>
      </w:pPr>
      <w:r w:rsidRPr="00D82AEC">
        <w:rPr>
          <w:rFonts w:ascii="Arial" w:eastAsia="Times New Roman" w:hAnsi="Arial" w:cs="Arial"/>
          <w:sz w:val="27"/>
          <w:szCs w:val="27"/>
          <w:lang w:eastAsia="de-AT"/>
        </w:rPr>
        <w:br/>
      </w:r>
      <w:r w:rsidRPr="00D82AEC">
        <w:rPr>
          <w:rFonts w:ascii="Arial" w:eastAsia="Times New Roman" w:hAnsi="Arial" w:cs="Arial"/>
          <w:sz w:val="27"/>
          <w:szCs w:val="27"/>
          <w:lang w:eastAsia="de-AT"/>
        </w:rPr>
        <w:br/>
      </w:r>
      <w:r w:rsidRPr="00D82AEC">
        <w:rPr>
          <w:rFonts w:ascii="Arial" w:eastAsia="Times New Roman" w:hAnsi="Arial" w:cs="Arial"/>
          <w:i/>
          <w:iCs/>
          <w:sz w:val="27"/>
          <w:szCs w:val="27"/>
          <w:lang w:eastAsia="de-AT"/>
        </w:rPr>
        <w:t xml:space="preserve">Plattform 25: </w:t>
      </w:r>
      <w:proofErr w:type="spellStart"/>
      <w:r w:rsidRPr="00D82AEC">
        <w:rPr>
          <w:rFonts w:ascii="Arial" w:eastAsia="Times New Roman" w:hAnsi="Arial" w:cs="Arial"/>
          <w:i/>
          <w:iCs/>
          <w:sz w:val="27"/>
          <w:szCs w:val="27"/>
          <w:lang w:eastAsia="de-AT"/>
        </w:rPr>
        <w:t>Schrittwieser</w:t>
      </w:r>
      <w:proofErr w:type="spellEnd"/>
      <w:r w:rsidRPr="00D82AEC">
        <w:rPr>
          <w:rFonts w:ascii="Arial" w:eastAsia="Times New Roman" w:hAnsi="Arial" w:cs="Arial"/>
          <w:i/>
          <w:iCs/>
          <w:sz w:val="27"/>
          <w:szCs w:val="27"/>
          <w:lang w:eastAsia="de-AT"/>
        </w:rPr>
        <w:t xml:space="preserve"> lügt, wenn er behauptet, dass das neue Gesetz keine Verschlechterungen bringt!</w:t>
      </w:r>
      <w:r w:rsidRPr="00D82AEC">
        <w:rPr>
          <w:rFonts w:ascii="Arial" w:eastAsia="Times New Roman" w:hAnsi="Arial" w:cs="Arial"/>
          <w:sz w:val="27"/>
          <w:szCs w:val="27"/>
          <w:lang w:eastAsia="de-AT"/>
        </w:rPr>
        <w:br/>
      </w:r>
      <w:r w:rsidRPr="00D82AEC">
        <w:rPr>
          <w:rFonts w:ascii="Arial" w:eastAsia="Times New Roman" w:hAnsi="Arial" w:cs="Arial"/>
          <w:sz w:val="24"/>
          <w:szCs w:val="24"/>
          <w:lang w:eastAsia="de-AT"/>
        </w:rPr>
        <w:br/>
      </w:r>
      <w:r w:rsidRPr="00D82AEC">
        <w:rPr>
          <w:rFonts w:ascii="Arial" w:eastAsia="Times New Roman" w:hAnsi="Arial" w:cs="Arial"/>
          <w:sz w:val="24"/>
          <w:szCs w:val="24"/>
          <w:lang w:eastAsia="de-AT"/>
        </w:rPr>
        <w:br/>
      </w:r>
      <w:r w:rsidRPr="00D82AEC">
        <w:rPr>
          <w:rFonts w:ascii="Arial" w:eastAsia="Times New Roman" w:hAnsi="Arial" w:cs="Arial"/>
          <w:sz w:val="27"/>
          <w:szCs w:val="27"/>
          <w:lang w:eastAsia="de-AT"/>
        </w:rPr>
        <w:t>Zum Entwurf für das neue Behindertengesetz gab es 41 Stellungnahmen, die meisten davon negativ. Der Rechnungshof warnte vor Streichungen von Maßnahmen zur beruflichen Integration. Der Menschenrechtsbeirat der Stadt Graz stellte fest, dass der Gesetzesentwurf gegen die UN-Behindertenrechtskonvention verstößt. All diese Kritik wurde von den Abgeordneten der selbsternannten "Reformpartnerschaft" ignoriert, das neue Behindertengesetz wurde heute beschlossen - gegenüber dem viel gescholtenen Erstentwurf nur unwesentlich verändert.</w:t>
      </w:r>
      <w:r w:rsidRPr="00D82AEC">
        <w:rPr>
          <w:rFonts w:ascii="Arial" w:eastAsia="Times New Roman" w:hAnsi="Arial" w:cs="Arial"/>
          <w:sz w:val="27"/>
          <w:szCs w:val="27"/>
          <w:lang w:eastAsia="de-AT"/>
        </w:rPr>
        <w:br/>
      </w:r>
      <w:r w:rsidRPr="00D82AEC">
        <w:rPr>
          <w:rFonts w:ascii="Arial" w:eastAsia="Times New Roman" w:hAnsi="Arial" w:cs="Arial"/>
          <w:sz w:val="27"/>
          <w:szCs w:val="27"/>
          <w:lang w:eastAsia="de-AT"/>
        </w:rPr>
        <w:br/>
        <w:t xml:space="preserve">Soziallandesrat </w:t>
      </w:r>
      <w:proofErr w:type="spellStart"/>
      <w:r w:rsidRPr="00D82AEC">
        <w:rPr>
          <w:rFonts w:ascii="Arial" w:eastAsia="Times New Roman" w:hAnsi="Arial" w:cs="Arial"/>
          <w:sz w:val="27"/>
          <w:szCs w:val="27"/>
          <w:lang w:eastAsia="de-AT"/>
        </w:rPr>
        <w:t>Schrittwieser</w:t>
      </w:r>
      <w:proofErr w:type="spellEnd"/>
      <w:r w:rsidRPr="00D82AEC">
        <w:rPr>
          <w:rFonts w:ascii="Arial" w:eastAsia="Times New Roman" w:hAnsi="Arial" w:cs="Arial"/>
          <w:sz w:val="27"/>
          <w:szCs w:val="27"/>
          <w:lang w:eastAsia="de-AT"/>
        </w:rPr>
        <w:t xml:space="preserve"> ging auf die Einwände inhaltlich überhaupt nicht ein, er beschränkte sich auf einen Rundumschlag gegen die </w:t>
      </w:r>
      <w:proofErr w:type="spellStart"/>
      <w:r w:rsidRPr="00D82AEC">
        <w:rPr>
          <w:rFonts w:ascii="Arial" w:eastAsia="Times New Roman" w:hAnsi="Arial" w:cs="Arial"/>
          <w:sz w:val="27"/>
          <w:szCs w:val="27"/>
          <w:lang w:eastAsia="de-AT"/>
        </w:rPr>
        <w:t>KritikerInnen</w:t>
      </w:r>
      <w:proofErr w:type="spellEnd"/>
      <w:r w:rsidRPr="00D82AEC">
        <w:rPr>
          <w:rFonts w:ascii="Arial" w:eastAsia="Times New Roman" w:hAnsi="Arial" w:cs="Arial"/>
          <w:sz w:val="27"/>
          <w:szCs w:val="27"/>
          <w:lang w:eastAsia="de-AT"/>
        </w:rPr>
        <w:t xml:space="preserve"> und beteuerte, dass es mit ihm als Soziallandesrat keine Verschlechterungen für Menschen mit Behinderungen geben werde, da ohnehin für alle gestrichenen Maßnahmen der Bund einspringen werde. Das stimmt dezidiert nicht: Sowohl die Streichung des Lohnkostenzuschusses als auch der Rückzug des Landes aus der integrativen Berufsausbildung hinterlässt Lücken in der Betreuung, die vom Bund nicht geschlossen werden - die Betroffenen bleiben auf der Strecke und verlieren ihre Chance auf einen Einstieg in den ersten Arbeitsmarkt. </w:t>
      </w:r>
      <w:r w:rsidRPr="00D82AEC">
        <w:rPr>
          <w:rFonts w:ascii="Arial" w:eastAsia="Times New Roman" w:hAnsi="Arial" w:cs="Arial"/>
          <w:b/>
          <w:bCs/>
          <w:sz w:val="27"/>
          <w:szCs w:val="27"/>
          <w:lang w:eastAsia="de-AT"/>
        </w:rPr>
        <w:t xml:space="preserve">"Wenn </w:t>
      </w:r>
      <w:proofErr w:type="spellStart"/>
      <w:r w:rsidRPr="00D82AEC">
        <w:rPr>
          <w:rFonts w:ascii="Arial" w:eastAsia="Times New Roman" w:hAnsi="Arial" w:cs="Arial"/>
          <w:b/>
          <w:bCs/>
          <w:sz w:val="27"/>
          <w:szCs w:val="27"/>
          <w:lang w:eastAsia="de-AT"/>
        </w:rPr>
        <w:t>Schrittwieser</w:t>
      </w:r>
      <w:proofErr w:type="spellEnd"/>
      <w:r w:rsidRPr="00D82AEC">
        <w:rPr>
          <w:rFonts w:ascii="Arial" w:eastAsia="Times New Roman" w:hAnsi="Arial" w:cs="Arial"/>
          <w:b/>
          <w:bCs/>
          <w:sz w:val="27"/>
          <w:szCs w:val="27"/>
          <w:lang w:eastAsia="de-AT"/>
        </w:rPr>
        <w:t xml:space="preserve"> behauptet, dass das neue Gesetz keine Verschlechterungen für Menschen mit Behinderungen bringt, lügt er!"</w:t>
      </w:r>
      <w:r w:rsidRPr="00D82AEC">
        <w:rPr>
          <w:rFonts w:ascii="Arial" w:eastAsia="Times New Roman" w:hAnsi="Arial" w:cs="Arial"/>
          <w:sz w:val="27"/>
          <w:szCs w:val="27"/>
          <w:lang w:eastAsia="de-AT"/>
        </w:rPr>
        <w:t xml:space="preserve"> stellen die Plattform 25 - </w:t>
      </w:r>
      <w:proofErr w:type="spellStart"/>
      <w:r w:rsidRPr="00D82AEC">
        <w:rPr>
          <w:rFonts w:ascii="Arial" w:eastAsia="Times New Roman" w:hAnsi="Arial" w:cs="Arial"/>
          <w:sz w:val="27"/>
          <w:szCs w:val="27"/>
          <w:lang w:eastAsia="de-AT"/>
        </w:rPr>
        <w:t>SprecherInnen</w:t>
      </w:r>
      <w:proofErr w:type="spellEnd"/>
      <w:r w:rsidRPr="00D82AEC">
        <w:rPr>
          <w:rFonts w:ascii="Arial" w:eastAsia="Times New Roman" w:hAnsi="Arial" w:cs="Arial"/>
          <w:sz w:val="27"/>
          <w:szCs w:val="27"/>
          <w:lang w:eastAsia="de-AT"/>
        </w:rPr>
        <w:t xml:space="preserve"> Yvonne Seidler und Gerhard </w:t>
      </w:r>
      <w:proofErr w:type="spellStart"/>
      <w:r w:rsidRPr="00D82AEC">
        <w:rPr>
          <w:rFonts w:ascii="Arial" w:eastAsia="Times New Roman" w:hAnsi="Arial" w:cs="Arial"/>
          <w:sz w:val="27"/>
          <w:szCs w:val="27"/>
          <w:lang w:eastAsia="de-AT"/>
        </w:rPr>
        <w:t>Zückert</w:t>
      </w:r>
      <w:proofErr w:type="spellEnd"/>
      <w:r w:rsidRPr="00D82AEC">
        <w:rPr>
          <w:rFonts w:ascii="Arial" w:eastAsia="Times New Roman" w:hAnsi="Arial" w:cs="Arial"/>
          <w:sz w:val="27"/>
          <w:szCs w:val="27"/>
          <w:lang w:eastAsia="de-AT"/>
        </w:rPr>
        <w:t xml:space="preserve"> klar, </w:t>
      </w:r>
      <w:r w:rsidRPr="00D82AEC">
        <w:rPr>
          <w:rFonts w:ascii="Arial" w:eastAsia="Times New Roman" w:hAnsi="Arial" w:cs="Arial"/>
          <w:b/>
          <w:bCs/>
          <w:sz w:val="27"/>
          <w:szCs w:val="27"/>
          <w:lang w:eastAsia="de-AT"/>
        </w:rPr>
        <w:t>"In Wahrheit handelt es sich bei dem neuen Gesetz um die zweite Welle von Einschnitten für Menschen mit Behinderung innerhalb von nur 3 Jahren. Und wie die Kürzungen aus dem Jahr 2011 verstößt auch das neue Gesetz gegen die UN-Behindertenrechtskonvention!"</w:t>
      </w:r>
    </w:p>
    <w:p w:rsidR="00903EA9" w:rsidRPr="00D82AEC" w:rsidRDefault="00903EA9">
      <w:pPr>
        <w:rPr>
          <w:rFonts w:ascii="Arial" w:hAnsi="Arial" w:cs="Arial"/>
        </w:rPr>
      </w:pPr>
    </w:p>
    <w:sectPr w:rsidR="00903EA9" w:rsidRPr="00D82A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EC"/>
    <w:rsid w:val="00903EA9"/>
    <w:rsid w:val="00D82A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04722">
      <w:bodyDiv w:val="1"/>
      <w:marLeft w:val="0"/>
      <w:marRight w:val="0"/>
      <w:marTop w:val="0"/>
      <w:marBottom w:val="0"/>
      <w:divBdr>
        <w:top w:val="none" w:sz="0" w:space="0" w:color="auto"/>
        <w:left w:val="none" w:sz="0" w:space="0" w:color="auto"/>
        <w:bottom w:val="none" w:sz="0" w:space="0" w:color="auto"/>
        <w:right w:val="none" w:sz="0" w:space="0" w:color="auto"/>
      </w:divBdr>
      <w:divsChild>
        <w:div w:id="433479617">
          <w:marLeft w:val="600"/>
          <w:marRight w:val="0"/>
          <w:marTop w:val="0"/>
          <w:marBottom w:val="0"/>
          <w:divBdr>
            <w:top w:val="none" w:sz="0" w:space="0" w:color="auto"/>
            <w:left w:val="none" w:sz="0" w:space="0" w:color="auto"/>
            <w:bottom w:val="none" w:sz="0" w:space="0" w:color="auto"/>
            <w:right w:val="none" w:sz="0" w:space="0" w:color="auto"/>
          </w:divBdr>
        </w:div>
        <w:div w:id="1309044413">
          <w:marLeft w:val="0"/>
          <w:marRight w:val="0"/>
          <w:marTop w:val="0"/>
          <w:marBottom w:val="0"/>
          <w:divBdr>
            <w:top w:val="none" w:sz="0" w:space="0" w:color="auto"/>
            <w:left w:val="none" w:sz="0" w:space="0" w:color="auto"/>
            <w:bottom w:val="none" w:sz="0" w:space="0" w:color="auto"/>
            <w:right w:val="none" w:sz="0" w:space="0" w:color="auto"/>
          </w:divBdr>
          <w:divsChild>
            <w:div w:id="1942488036">
              <w:marLeft w:val="0"/>
              <w:marRight w:val="0"/>
              <w:marTop w:val="0"/>
              <w:marBottom w:val="0"/>
              <w:divBdr>
                <w:top w:val="none" w:sz="0" w:space="0" w:color="auto"/>
                <w:left w:val="none" w:sz="0" w:space="0" w:color="auto"/>
                <w:bottom w:val="none" w:sz="0" w:space="0" w:color="auto"/>
                <w:right w:val="none" w:sz="0" w:space="0" w:color="auto"/>
              </w:divBdr>
              <w:divsChild>
                <w:div w:id="682781059">
                  <w:marLeft w:val="0"/>
                  <w:marRight w:val="0"/>
                  <w:marTop w:val="0"/>
                  <w:marBottom w:val="0"/>
                  <w:divBdr>
                    <w:top w:val="none" w:sz="0" w:space="0" w:color="auto"/>
                    <w:left w:val="none" w:sz="0" w:space="0" w:color="auto"/>
                    <w:bottom w:val="none" w:sz="0" w:space="0" w:color="auto"/>
                    <w:right w:val="none" w:sz="0" w:space="0" w:color="auto"/>
                  </w:divBdr>
                  <w:divsChild>
                    <w:div w:id="1335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7FD80880</Template>
  <TotalTime>0</TotalTime>
  <Pages>1</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Zueckert</dc:creator>
  <cp:lastModifiedBy>Gerhard Zueckert</cp:lastModifiedBy>
  <cp:revision>2</cp:revision>
  <dcterms:created xsi:type="dcterms:W3CDTF">2014-07-01T14:14:00Z</dcterms:created>
  <dcterms:modified xsi:type="dcterms:W3CDTF">2014-07-01T14:14:00Z</dcterms:modified>
</cp:coreProperties>
</file>